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B5" w:rsidRPr="0008221F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ДОГОВОР</w:t>
      </w:r>
    </w:p>
    <w:p w:rsidR="00B973B5" w:rsidRPr="0008221F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пользования техническим</w:t>
      </w:r>
      <w:r>
        <w:rPr>
          <w:rFonts w:ascii="Times New Roman" w:hAnsi="Times New Roman" w:cs="Times New Roman"/>
          <w:sz w:val="28"/>
          <w:szCs w:val="28"/>
        </w:rPr>
        <w:t>и средствами</w:t>
      </w:r>
      <w:r w:rsidRPr="0008221F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</w:t>
      </w:r>
    </w:p>
    <w:p w:rsidR="00B973B5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EA1" w:rsidRDefault="00227EA1" w:rsidP="00227EA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2748"/>
        <w:gridCol w:w="3792"/>
      </w:tblGrid>
      <w:tr w:rsidR="00B973B5" w:rsidTr="0079606A">
        <w:tc>
          <w:tcPr>
            <w:tcW w:w="3030" w:type="dxa"/>
            <w:tcBorders>
              <w:top w:val="nil"/>
              <w:right w:val="nil"/>
            </w:tcBorders>
          </w:tcPr>
          <w:p w:rsidR="00B973B5" w:rsidRPr="0079606A" w:rsidRDefault="00B973B5" w:rsidP="00796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B973B5" w:rsidRPr="0079606A" w:rsidRDefault="00B973B5" w:rsidP="00796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B973B5" w:rsidRPr="0079606A" w:rsidRDefault="00B973B5" w:rsidP="007960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A">
              <w:rPr>
                <w:rFonts w:ascii="Times New Roman" w:hAnsi="Times New Roman" w:cs="Times New Roman"/>
                <w:sz w:val="28"/>
                <w:szCs w:val="28"/>
              </w:rPr>
              <w:t>«           »                     20        г.</w:t>
            </w:r>
          </w:p>
        </w:tc>
      </w:tr>
    </w:tbl>
    <w:p w:rsidR="00B973B5" w:rsidRPr="004E64D1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64D1">
        <w:rPr>
          <w:rFonts w:ascii="Times New Roman" w:hAnsi="Times New Roman" w:cs="Times New Roman"/>
          <w:sz w:val="28"/>
          <w:szCs w:val="28"/>
          <w:vertAlign w:val="superscript"/>
        </w:rPr>
        <w:t>Место заключения договора                                                                                                  дата заключения договора</w:t>
      </w:r>
    </w:p>
    <w:tbl>
      <w:tblPr>
        <w:tblW w:w="963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  <w:gridCol w:w="68"/>
      </w:tblGrid>
      <w:tr w:rsidR="00B973B5" w:rsidTr="001219AF">
        <w:trPr>
          <w:gridAfter w:val="1"/>
          <w:wAfter w:w="68" w:type="dxa"/>
        </w:trPr>
        <w:tc>
          <w:tcPr>
            <w:tcW w:w="9570" w:type="dxa"/>
            <w:tcBorders>
              <w:bottom w:val="single" w:sz="4" w:space="0" w:color="auto"/>
            </w:tcBorders>
          </w:tcPr>
          <w:p w:rsidR="00B973B5" w:rsidRPr="0079606A" w:rsidRDefault="00B973B5" w:rsidP="001219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A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1219A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 w:rsidRPr="0079606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социального обслуживания </w:t>
            </w:r>
          </w:p>
        </w:tc>
      </w:tr>
      <w:tr w:rsidR="00B973B5" w:rsidTr="001219AF">
        <w:trPr>
          <w:gridAfter w:val="1"/>
          <w:wAfter w:w="68" w:type="dxa"/>
          <w:trHeight w:val="250"/>
        </w:trPr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B973B5" w:rsidRPr="0079606A" w:rsidRDefault="00B973B5" w:rsidP="0079606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960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B973B5" w:rsidTr="001219AF">
        <w:tc>
          <w:tcPr>
            <w:tcW w:w="9638" w:type="dxa"/>
            <w:gridSpan w:val="2"/>
            <w:tcBorders>
              <w:top w:val="nil"/>
              <w:bottom w:val="single" w:sz="4" w:space="0" w:color="auto"/>
            </w:tcBorders>
          </w:tcPr>
          <w:p w:rsidR="00B973B5" w:rsidRPr="0079606A" w:rsidRDefault="001219AF" w:rsidP="008412CB">
            <w:pPr>
              <w:pStyle w:val="ConsPlusNonformat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Железноводский</w:t>
            </w:r>
            <w:r w:rsidRPr="001219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r w:rsidRPr="001219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06A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1219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3B5" w:rsidRPr="0079606A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B973B5" w:rsidRPr="001219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3B5" w:rsidRPr="0079606A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="00B973B5" w:rsidRPr="001219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3B5" w:rsidRPr="0079606A">
              <w:rPr>
                <w:rFonts w:ascii="Times New Roman" w:hAnsi="Times New Roman" w:cs="Times New Roman"/>
                <w:sz w:val="28"/>
                <w:szCs w:val="28"/>
              </w:rPr>
              <w:t>насел</w:t>
            </w:r>
            <w:r w:rsidR="00B973B5" w:rsidRPr="007960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73B5" w:rsidRPr="007960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973B5" w:rsidRPr="001219A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8412CB" w:rsidRPr="008412CB" w:rsidRDefault="001219AF" w:rsidP="008412CB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412CB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B973B5" w:rsidRPr="008412CB">
        <w:rPr>
          <w:rFonts w:ascii="Times New Roman" w:hAnsi="Times New Roman" w:cs="Times New Roman"/>
          <w:sz w:val="28"/>
          <w:szCs w:val="28"/>
        </w:rPr>
        <w:t xml:space="preserve"> «Организация», в лице директора Устиновой Ир</w:t>
      </w:r>
      <w:r w:rsidR="00B973B5" w:rsidRPr="008412CB">
        <w:rPr>
          <w:rFonts w:ascii="Times New Roman" w:hAnsi="Times New Roman" w:cs="Times New Roman"/>
          <w:sz w:val="28"/>
          <w:szCs w:val="28"/>
        </w:rPr>
        <w:t>и</w:t>
      </w:r>
      <w:r w:rsidR="00B973B5" w:rsidRPr="008412CB">
        <w:rPr>
          <w:rFonts w:ascii="Times New Roman" w:hAnsi="Times New Roman" w:cs="Times New Roman"/>
          <w:sz w:val="28"/>
          <w:szCs w:val="28"/>
        </w:rPr>
        <w:t>ны Михайловны, действующего на основании</w:t>
      </w:r>
      <w:r w:rsidR="008412CB">
        <w:rPr>
          <w:rFonts w:ascii="Times New Roman" w:hAnsi="Times New Roman" w:cs="Times New Roman"/>
          <w:sz w:val="28"/>
          <w:szCs w:val="28"/>
        </w:rPr>
        <w:t xml:space="preserve"> </w:t>
      </w:r>
      <w:r w:rsidR="00B973B5" w:rsidRPr="008412CB">
        <w:rPr>
          <w:rFonts w:ascii="Times New Roman" w:hAnsi="Times New Roman" w:cs="Times New Roman"/>
          <w:sz w:val="28"/>
          <w:szCs w:val="28"/>
        </w:rPr>
        <w:t>Устава</w:t>
      </w:r>
      <w:r w:rsidR="008412CB" w:rsidRPr="008412CB">
        <w:rPr>
          <w:rFonts w:ascii="Times New Roman" w:hAnsi="Times New Roman" w:cs="Times New Roman"/>
          <w:sz w:val="28"/>
          <w:szCs w:val="28"/>
        </w:rPr>
        <w:t>,</w:t>
      </w:r>
      <w:r w:rsidR="008412CB">
        <w:rPr>
          <w:rFonts w:ascii="Times New Roman" w:hAnsi="Times New Roman" w:cs="Times New Roman"/>
          <w:sz w:val="28"/>
          <w:szCs w:val="28"/>
        </w:rPr>
        <w:t xml:space="preserve"> </w:t>
      </w:r>
      <w:r w:rsidR="008412CB" w:rsidRPr="008412CB">
        <w:rPr>
          <w:rFonts w:ascii="Times New Roman" w:hAnsi="Times New Roman" w:cs="Times New Roman"/>
          <w:sz w:val="28"/>
          <w:szCs w:val="28"/>
        </w:rPr>
        <w:t>содной стороны, и гр.</w:t>
      </w:r>
    </w:p>
    <w:p w:rsidR="00B973B5" w:rsidRPr="00810835" w:rsidRDefault="00B973B5" w:rsidP="008412CB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73B5" w:rsidRPr="00217518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521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Pr="0021751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гражданина)</w:t>
      </w:r>
    </w:p>
    <w:p w:rsidR="00B973B5" w:rsidRPr="00810835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8221F">
        <w:rPr>
          <w:rFonts w:ascii="Times New Roman" w:hAnsi="Times New Roman" w:cs="Times New Roman"/>
          <w:sz w:val="28"/>
          <w:szCs w:val="28"/>
        </w:rPr>
        <w:t xml:space="preserve">(ая) по адресу: </w:t>
      </w:r>
      <w:r w:rsidR="008412CB">
        <w:rPr>
          <w:rFonts w:ascii="Times New Roman" w:hAnsi="Times New Roman" w:cs="Times New Roman"/>
          <w:sz w:val="28"/>
          <w:szCs w:val="28"/>
        </w:rPr>
        <w:t>_</w:t>
      </w:r>
      <w:r w:rsidRPr="0081083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973B5" w:rsidRPr="0008221F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08221F">
        <w:rPr>
          <w:rFonts w:ascii="Times New Roman" w:hAnsi="Times New Roman" w:cs="Times New Roman"/>
          <w:sz w:val="28"/>
          <w:szCs w:val="28"/>
        </w:rPr>
        <w:t>(ая) в дальнейшем «Получатель»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21F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B973B5" w:rsidRPr="00217518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7518">
        <w:rPr>
          <w:rFonts w:ascii="Times New Roman" w:hAnsi="Times New Roman" w:cs="Times New Roman"/>
          <w:sz w:val="28"/>
          <w:szCs w:val="28"/>
          <w:vertAlign w:val="superscript"/>
        </w:rPr>
        <w:t>(серия, номер, когда и кем выдан)</w:t>
      </w:r>
    </w:p>
    <w:p w:rsidR="00B973B5" w:rsidRPr="0008221F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 xml:space="preserve"> с другой стороны, в дальнейшем при совместном  упоминании  по  тексту  Договора «Стороны», заключили настоящий Договор о нижеследующем.</w:t>
      </w:r>
    </w:p>
    <w:p w:rsidR="00B973B5" w:rsidRPr="0008221F" w:rsidRDefault="00B973B5" w:rsidP="00007AD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Pr="0008221F" w:rsidRDefault="00B973B5" w:rsidP="00007AD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B973B5" w:rsidRPr="0008221F" w:rsidRDefault="00B973B5" w:rsidP="00007AD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Pr="0008221F" w:rsidRDefault="00B973B5" w:rsidP="00007A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1.1. Организация выдает безвоз</w:t>
      </w:r>
      <w:r w:rsidR="008412CB">
        <w:rPr>
          <w:rFonts w:ascii="Times New Roman" w:hAnsi="Times New Roman" w:cs="Times New Roman"/>
          <w:sz w:val="28"/>
          <w:szCs w:val="28"/>
        </w:rPr>
        <w:t>мездно, а Получатель</w:t>
      </w:r>
      <w:r w:rsidR="00227EA1">
        <w:rPr>
          <w:rFonts w:ascii="Times New Roman" w:hAnsi="Times New Roman" w:cs="Times New Roman"/>
          <w:sz w:val="28"/>
          <w:szCs w:val="28"/>
        </w:rPr>
        <w:t xml:space="preserve"> </w:t>
      </w:r>
      <w:r w:rsidR="008412CB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227EA1">
        <w:rPr>
          <w:rFonts w:ascii="Times New Roman" w:hAnsi="Times New Roman" w:cs="Times New Roman"/>
          <w:sz w:val="28"/>
          <w:szCs w:val="28"/>
        </w:rPr>
        <w:t xml:space="preserve"> </w:t>
      </w:r>
      <w:r w:rsidRPr="0008221F">
        <w:rPr>
          <w:rFonts w:ascii="Times New Roman" w:hAnsi="Times New Roman" w:cs="Times New Roman"/>
          <w:sz w:val="28"/>
          <w:szCs w:val="28"/>
        </w:rPr>
        <w:t xml:space="preserve"> в пользование техническое средство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 _________________</w:t>
      </w:r>
    </w:p>
    <w:p w:rsidR="00B973B5" w:rsidRPr="0008221F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973B5" w:rsidRPr="0008221F" w:rsidRDefault="00B973B5" w:rsidP="00227E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521D">
        <w:rPr>
          <w:rFonts w:ascii="Times New Roman" w:hAnsi="Times New Roman" w:cs="Times New Roman"/>
          <w:sz w:val="28"/>
          <w:szCs w:val="28"/>
          <w:vertAlign w:val="subscript"/>
        </w:rPr>
        <w:t>(указывается полное наименование технического средства реабилитации,</w:t>
      </w:r>
      <w:r w:rsidRPr="000822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973B5" w:rsidRPr="00D67A30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A30">
        <w:rPr>
          <w:rFonts w:ascii="Times New Roman" w:hAnsi="Times New Roman" w:cs="Times New Roman"/>
          <w:sz w:val="28"/>
          <w:szCs w:val="28"/>
          <w:vertAlign w:val="superscript"/>
        </w:rPr>
        <w:t>его технические характеристики, инвентаризационный номер)</w:t>
      </w:r>
    </w:p>
    <w:p w:rsidR="00227EA1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221F">
        <w:rPr>
          <w:rFonts w:ascii="Times New Roman" w:hAnsi="Times New Roman" w:cs="Times New Roman"/>
          <w:sz w:val="28"/>
          <w:szCs w:val="28"/>
        </w:rPr>
        <w:t xml:space="preserve"> полной исправности во временное пользование 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21F">
        <w:rPr>
          <w:rFonts w:ascii="Times New Roman" w:hAnsi="Times New Roman" w:cs="Times New Roman"/>
          <w:sz w:val="28"/>
          <w:szCs w:val="28"/>
        </w:rPr>
        <w:t>____________</w:t>
      </w:r>
      <w:r w:rsidR="00227EA1">
        <w:rPr>
          <w:rFonts w:ascii="Times New Roman" w:hAnsi="Times New Roman" w:cs="Times New Roman"/>
          <w:sz w:val="28"/>
          <w:szCs w:val="28"/>
        </w:rPr>
        <w:t>__</w:t>
      </w:r>
    </w:p>
    <w:p w:rsidR="00B973B5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>20 ___г.</w:t>
      </w:r>
    </w:p>
    <w:p w:rsidR="00B973B5" w:rsidRPr="0008221F" w:rsidRDefault="00B973B5" w:rsidP="00227EA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Default="00B973B5" w:rsidP="00007A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1F">
        <w:rPr>
          <w:rFonts w:ascii="Times New Roman" w:hAnsi="Times New Roman" w:cs="Times New Roman"/>
          <w:sz w:val="28"/>
          <w:szCs w:val="28"/>
        </w:rPr>
        <w:t xml:space="preserve">1.2. Исправность технического средства  реабилитации </w:t>
      </w:r>
      <w:r>
        <w:rPr>
          <w:rFonts w:ascii="Times New Roman" w:hAnsi="Times New Roman" w:cs="Times New Roman"/>
          <w:sz w:val="28"/>
          <w:szCs w:val="28"/>
        </w:rPr>
        <w:t>и ухода</w:t>
      </w:r>
      <w:r w:rsidRPr="0008221F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08221F">
        <w:rPr>
          <w:rFonts w:ascii="Times New Roman" w:hAnsi="Times New Roman" w:cs="Times New Roman"/>
          <w:sz w:val="28"/>
          <w:szCs w:val="28"/>
        </w:rPr>
        <w:t>е</w:t>
      </w:r>
      <w:r w:rsidRPr="0008221F">
        <w:rPr>
          <w:rFonts w:ascii="Times New Roman" w:hAnsi="Times New Roman" w:cs="Times New Roman"/>
          <w:sz w:val="28"/>
          <w:szCs w:val="28"/>
        </w:rPr>
        <w:t>рена  в присутствии Получателя.</w:t>
      </w:r>
    </w:p>
    <w:p w:rsidR="00B973B5" w:rsidRPr="0008221F" w:rsidRDefault="00B973B5" w:rsidP="00007A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Pr="0008221F" w:rsidRDefault="00B973B5" w:rsidP="00007AD3">
      <w:pPr>
        <w:pStyle w:val="ConsPlusNormal"/>
        <w:spacing w:line="240" w:lineRule="exact"/>
        <w:jc w:val="center"/>
        <w:outlineLvl w:val="2"/>
        <w:rPr>
          <w:szCs w:val="28"/>
        </w:rPr>
      </w:pPr>
      <w:r w:rsidRPr="0008221F">
        <w:rPr>
          <w:szCs w:val="28"/>
        </w:rPr>
        <w:t>II. Обязательства Сторон</w:t>
      </w:r>
    </w:p>
    <w:p w:rsidR="00B973B5" w:rsidRPr="0008221F" w:rsidRDefault="00B973B5" w:rsidP="00007AD3">
      <w:pPr>
        <w:pStyle w:val="ConsPlusNormal"/>
        <w:spacing w:line="240" w:lineRule="exact"/>
        <w:ind w:firstLine="539"/>
        <w:jc w:val="both"/>
        <w:rPr>
          <w:szCs w:val="28"/>
        </w:rPr>
      </w:pP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2.1. Обязанности Организации: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2.1.1. Передать техническ</w:t>
      </w:r>
      <w:r>
        <w:rPr>
          <w:szCs w:val="28"/>
        </w:rPr>
        <w:t>ие</w:t>
      </w:r>
      <w:r w:rsidRPr="0008221F">
        <w:rPr>
          <w:szCs w:val="28"/>
        </w:rPr>
        <w:t xml:space="preserve"> средств</w:t>
      </w:r>
      <w:r>
        <w:rPr>
          <w:szCs w:val="28"/>
        </w:rPr>
        <w:t>а</w:t>
      </w:r>
      <w:r w:rsidRPr="0008221F">
        <w:rPr>
          <w:szCs w:val="28"/>
        </w:rPr>
        <w:t xml:space="preserve">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без нед</w:t>
      </w:r>
      <w:r w:rsidRPr="0008221F">
        <w:rPr>
          <w:szCs w:val="28"/>
        </w:rPr>
        <w:t>о</w:t>
      </w:r>
      <w:r w:rsidRPr="0008221F">
        <w:rPr>
          <w:szCs w:val="28"/>
        </w:rPr>
        <w:t>статков, свободным от прав третьих лиц.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2.1.2. Ознакомить Получателя с правилами эксплуатации техническ</w:t>
      </w:r>
      <w:r>
        <w:rPr>
          <w:szCs w:val="28"/>
        </w:rPr>
        <w:t>их</w:t>
      </w:r>
      <w:r w:rsidRPr="0008221F">
        <w:rPr>
          <w:szCs w:val="28"/>
        </w:rPr>
        <w:t xml:space="preserve"> </w:t>
      </w:r>
      <w:r>
        <w:rPr>
          <w:szCs w:val="28"/>
        </w:rPr>
        <w:t>средств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.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2.1.3. В случае выхода из строя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, переданн</w:t>
      </w:r>
      <w:r>
        <w:rPr>
          <w:szCs w:val="28"/>
        </w:rPr>
        <w:t>ых</w:t>
      </w:r>
      <w:r w:rsidRPr="0008221F">
        <w:rPr>
          <w:szCs w:val="28"/>
        </w:rPr>
        <w:t xml:space="preserve"> во временное пользование, не вследствие нарушения П</w:t>
      </w:r>
      <w:r w:rsidRPr="0008221F">
        <w:rPr>
          <w:szCs w:val="28"/>
        </w:rPr>
        <w:t>о</w:t>
      </w:r>
      <w:r w:rsidRPr="0008221F">
        <w:rPr>
          <w:szCs w:val="28"/>
        </w:rPr>
        <w:t>лучателем правил эксплуатации и содержания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</w:t>
      </w:r>
      <w:r w:rsidRPr="0008221F">
        <w:rPr>
          <w:szCs w:val="28"/>
        </w:rPr>
        <w:t>и</w:t>
      </w:r>
      <w:r w:rsidRPr="0008221F">
        <w:rPr>
          <w:szCs w:val="28"/>
        </w:rPr>
        <w:t xml:space="preserve">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заменить вышедш</w:t>
      </w:r>
      <w:r>
        <w:rPr>
          <w:szCs w:val="28"/>
        </w:rPr>
        <w:t>ие</w:t>
      </w:r>
      <w:r w:rsidRPr="0008221F">
        <w:rPr>
          <w:szCs w:val="28"/>
        </w:rPr>
        <w:t xml:space="preserve"> из строя техническ</w:t>
      </w:r>
      <w:r>
        <w:rPr>
          <w:szCs w:val="28"/>
        </w:rPr>
        <w:t>ие</w:t>
      </w:r>
      <w:r w:rsidRPr="0008221F">
        <w:rPr>
          <w:szCs w:val="28"/>
        </w:rPr>
        <w:t xml:space="preserve"> средств</w:t>
      </w:r>
      <w:r>
        <w:rPr>
          <w:szCs w:val="28"/>
        </w:rPr>
        <w:t>а</w:t>
      </w:r>
      <w:r w:rsidRPr="0008221F">
        <w:rPr>
          <w:szCs w:val="28"/>
        </w:rPr>
        <w:t xml:space="preserve"> реабилит</w:t>
      </w:r>
      <w:r w:rsidRPr="0008221F">
        <w:rPr>
          <w:szCs w:val="28"/>
        </w:rPr>
        <w:t>а</w:t>
      </w:r>
      <w:r w:rsidRPr="0008221F">
        <w:rPr>
          <w:szCs w:val="28"/>
        </w:rPr>
        <w:t xml:space="preserve">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другим</w:t>
      </w:r>
      <w:r>
        <w:rPr>
          <w:szCs w:val="28"/>
        </w:rPr>
        <w:t>и</w:t>
      </w:r>
      <w:r w:rsidRPr="0008221F">
        <w:rPr>
          <w:szCs w:val="28"/>
        </w:rPr>
        <w:t xml:space="preserve"> имеющим</w:t>
      </w:r>
      <w:r>
        <w:rPr>
          <w:szCs w:val="28"/>
        </w:rPr>
        <w:t>и</w:t>
      </w:r>
      <w:r w:rsidRPr="0008221F">
        <w:rPr>
          <w:szCs w:val="28"/>
        </w:rPr>
        <w:t>ся в наличии однородным</w:t>
      </w:r>
      <w:r>
        <w:rPr>
          <w:szCs w:val="28"/>
        </w:rPr>
        <w:t>и</w:t>
      </w:r>
      <w:r w:rsidRPr="0008221F">
        <w:rPr>
          <w:szCs w:val="28"/>
        </w:rPr>
        <w:t xml:space="preserve"> исправным</w:t>
      </w:r>
      <w:r>
        <w:rPr>
          <w:szCs w:val="28"/>
        </w:rPr>
        <w:t>и</w:t>
      </w:r>
      <w:r w:rsidRPr="0008221F">
        <w:rPr>
          <w:szCs w:val="28"/>
        </w:rPr>
        <w:t xml:space="preserve"> </w:t>
      </w:r>
      <w:r w:rsidRPr="0008221F">
        <w:rPr>
          <w:szCs w:val="28"/>
        </w:rPr>
        <w:lastRenderedPageBreak/>
        <w:t>техническим</w:t>
      </w:r>
      <w:r>
        <w:rPr>
          <w:szCs w:val="28"/>
        </w:rPr>
        <w:t>и</w:t>
      </w:r>
      <w:r w:rsidRPr="0008221F">
        <w:rPr>
          <w:szCs w:val="28"/>
        </w:rPr>
        <w:t xml:space="preserve"> средств</w:t>
      </w:r>
      <w:r>
        <w:rPr>
          <w:szCs w:val="28"/>
        </w:rPr>
        <w:t>ами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.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 Обязанности Получателя: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</w:t>
      </w:r>
      <w:r>
        <w:rPr>
          <w:szCs w:val="28"/>
        </w:rPr>
        <w:t>1</w:t>
      </w:r>
      <w:r w:rsidRPr="0008221F">
        <w:rPr>
          <w:szCs w:val="28"/>
        </w:rPr>
        <w:t>. Поддерживать техническ</w:t>
      </w:r>
      <w:r>
        <w:rPr>
          <w:szCs w:val="28"/>
        </w:rPr>
        <w:t>ие</w:t>
      </w:r>
      <w:r w:rsidRPr="0008221F">
        <w:rPr>
          <w:szCs w:val="28"/>
        </w:rPr>
        <w:t xml:space="preserve"> средств</w:t>
      </w:r>
      <w:r>
        <w:rPr>
          <w:szCs w:val="28"/>
        </w:rPr>
        <w:t>а</w:t>
      </w:r>
      <w:r w:rsidRPr="0008221F">
        <w:rPr>
          <w:szCs w:val="28"/>
        </w:rPr>
        <w:t xml:space="preserve">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в и</w:t>
      </w:r>
      <w:r w:rsidRPr="0008221F">
        <w:rPr>
          <w:szCs w:val="28"/>
        </w:rPr>
        <w:t>с</w:t>
      </w:r>
      <w:r w:rsidRPr="0008221F">
        <w:rPr>
          <w:szCs w:val="28"/>
        </w:rPr>
        <w:t xml:space="preserve">правном состоянии, пользоваться </w:t>
      </w:r>
      <w:r>
        <w:rPr>
          <w:szCs w:val="28"/>
        </w:rPr>
        <w:t>ими</w:t>
      </w:r>
      <w:r w:rsidRPr="0008221F">
        <w:rPr>
          <w:szCs w:val="28"/>
        </w:rPr>
        <w:t xml:space="preserve"> в соответствии с правилами эксплу</w:t>
      </w:r>
      <w:r w:rsidRPr="0008221F">
        <w:rPr>
          <w:szCs w:val="28"/>
        </w:rPr>
        <w:t>а</w:t>
      </w:r>
      <w:r w:rsidRPr="0008221F">
        <w:rPr>
          <w:szCs w:val="28"/>
        </w:rPr>
        <w:t>тации и содержания техническ</w:t>
      </w:r>
      <w:r>
        <w:rPr>
          <w:szCs w:val="28"/>
        </w:rPr>
        <w:t>их средств</w:t>
      </w:r>
      <w:r w:rsidRPr="0008221F">
        <w:rPr>
          <w:szCs w:val="28"/>
        </w:rPr>
        <w:t>, не передавать третьим лицам, не производить разборку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.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</w:t>
      </w:r>
      <w:r>
        <w:rPr>
          <w:szCs w:val="28"/>
        </w:rPr>
        <w:t>2</w:t>
      </w:r>
      <w:r w:rsidRPr="0008221F">
        <w:rPr>
          <w:szCs w:val="28"/>
        </w:rPr>
        <w:t>. В случае выхода из строя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вследствие нарушения Получателем правил эксплуатации и содерж</w:t>
      </w:r>
      <w:r w:rsidRPr="0008221F">
        <w:rPr>
          <w:szCs w:val="28"/>
        </w:rPr>
        <w:t>а</w:t>
      </w:r>
      <w:r w:rsidRPr="0008221F">
        <w:rPr>
          <w:szCs w:val="28"/>
        </w:rPr>
        <w:t>ния техническ</w:t>
      </w:r>
      <w:r>
        <w:rPr>
          <w:szCs w:val="28"/>
        </w:rPr>
        <w:t>их</w:t>
      </w:r>
      <w:r w:rsidRPr="0008221F">
        <w:rPr>
          <w:szCs w:val="28"/>
        </w:rPr>
        <w:t xml:space="preserve"> средств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Получатель обязан оплатить стоимость ремонта и транспортировки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.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</w:t>
      </w:r>
      <w:r>
        <w:rPr>
          <w:szCs w:val="28"/>
        </w:rPr>
        <w:t>3</w:t>
      </w:r>
      <w:r w:rsidRPr="0008221F">
        <w:rPr>
          <w:szCs w:val="28"/>
        </w:rPr>
        <w:t>. В случае утраты или порчи техническ</w:t>
      </w:r>
      <w:r>
        <w:rPr>
          <w:szCs w:val="28"/>
        </w:rPr>
        <w:t>их</w:t>
      </w:r>
      <w:r w:rsidRPr="0008221F">
        <w:rPr>
          <w:szCs w:val="28"/>
        </w:rPr>
        <w:t xml:space="preserve"> средств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возместить убытки, понесенные Организацией.</w:t>
      </w:r>
    </w:p>
    <w:p w:rsidR="00B973B5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2.2.</w:t>
      </w:r>
      <w:r>
        <w:rPr>
          <w:szCs w:val="28"/>
        </w:rPr>
        <w:t>4</w:t>
      </w:r>
      <w:r w:rsidRPr="0008221F">
        <w:rPr>
          <w:szCs w:val="28"/>
        </w:rPr>
        <w:t xml:space="preserve">. </w:t>
      </w:r>
      <w:r>
        <w:rPr>
          <w:szCs w:val="28"/>
        </w:rPr>
        <w:t>Получатель возвращает</w:t>
      </w:r>
      <w:r w:rsidRPr="0008221F">
        <w:rPr>
          <w:szCs w:val="28"/>
        </w:rPr>
        <w:t xml:space="preserve"> техническ</w:t>
      </w:r>
      <w:r>
        <w:rPr>
          <w:szCs w:val="28"/>
        </w:rPr>
        <w:t>ие</w:t>
      </w:r>
      <w:r w:rsidRPr="0008221F">
        <w:rPr>
          <w:szCs w:val="28"/>
        </w:rPr>
        <w:t xml:space="preserve"> средств</w:t>
      </w:r>
      <w:r>
        <w:rPr>
          <w:szCs w:val="28"/>
        </w:rPr>
        <w:t>а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 xml:space="preserve"> Организации в исправном состоянии с учетом естественного износа</w:t>
      </w:r>
      <w:r>
        <w:rPr>
          <w:szCs w:val="28"/>
        </w:rPr>
        <w:t>:</w:t>
      </w:r>
    </w:p>
    <w:p w:rsidR="00B973B5" w:rsidRDefault="00B973B5" w:rsidP="008108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п</w:t>
      </w:r>
      <w:r w:rsidRPr="0008221F">
        <w:rPr>
          <w:szCs w:val="28"/>
        </w:rPr>
        <w:t>о истечении срока действия договора</w:t>
      </w:r>
      <w:r>
        <w:rPr>
          <w:szCs w:val="28"/>
        </w:rPr>
        <w:t>;</w:t>
      </w:r>
    </w:p>
    <w:p w:rsidR="00B973B5" w:rsidRDefault="00B973B5" w:rsidP="008108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8221F">
        <w:rPr>
          <w:szCs w:val="28"/>
        </w:rPr>
        <w:t>при досрочном расторжении</w:t>
      </w:r>
      <w:r>
        <w:rPr>
          <w:szCs w:val="28"/>
        </w:rPr>
        <w:t xml:space="preserve"> договора;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в случае получения аналогичных технических средств реабилитации и ухода от </w:t>
      </w:r>
      <w:r>
        <w:t>учреждения Фонда социального страхования Российской Федер</w:t>
      </w:r>
      <w:r>
        <w:t>а</w:t>
      </w:r>
      <w:r>
        <w:t>ции в соответствии с мероприятиями индивидуальной программы реабил</w:t>
      </w:r>
      <w:r>
        <w:t>и</w:t>
      </w:r>
      <w:r>
        <w:t>тации или абилитации инвалида (ребенка-инвалида)</w:t>
      </w:r>
      <w:r w:rsidRPr="0008221F">
        <w:rPr>
          <w:szCs w:val="28"/>
        </w:rPr>
        <w:t>.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Возврат Получателем техническ</w:t>
      </w:r>
      <w:r>
        <w:rPr>
          <w:szCs w:val="28"/>
        </w:rPr>
        <w:t>их</w:t>
      </w:r>
      <w:r w:rsidRPr="0008221F">
        <w:rPr>
          <w:szCs w:val="28"/>
        </w:rPr>
        <w:t xml:space="preserve"> средств реабилитации </w:t>
      </w:r>
      <w:r>
        <w:rPr>
          <w:szCs w:val="28"/>
        </w:rPr>
        <w:t xml:space="preserve">и ухода </w:t>
      </w:r>
      <w:r w:rsidRPr="0008221F">
        <w:rPr>
          <w:szCs w:val="28"/>
        </w:rPr>
        <w:t>в О</w:t>
      </w:r>
      <w:r w:rsidRPr="0008221F">
        <w:rPr>
          <w:szCs w:val="28"/>
        </w:rPr>
        <w:t>р</w:t>
      </w:r>
      <w:r w:rsidRPr="0008221F">
        <w:rPr>
          <w:szCs w:val="28"/>
        </w:rPr>
        <w:t>ганизацию фиксируется в акте приема-передачи техническ</w:t>
      </w:r>
      <w:r>
        <w:rPr>
          <w:szCs w:val="28"/>
        </w:rPr>
        <w:t>их средств</w:t>
      </w:r>
      <w:r w:rsidRPr="0008221F">
        <w:rPr>
          <w:szCs w:val="28"/>
        </w:rPr>
        <w:t xml:space="preserve"> реаб</w:t>
      </w:r>
      <w:r w:rsidRPr="0008221F">
        <w:rPr>
          <w:szCs w:val="28"/>
        </w:rPr>
        <w:t>и</w:t>
      </w:r>
      <w:r w:rsidRPr="0008221F">
        <w:rPr>
          <w:szCs w:val="28"/>
        </w:rPr>
        <w:t>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, согласно приложению к настоящему Договору.</w:t>
      </w:r>
    </w:p>
    <w:p w:rsidR="00B973B5" w:rsidRPr="0008221F" w:rsidRDefault="00B973B5" w:rsidP="00810835">
      <w:pPr>
        <w:pStyle w:val="ConsPlusNormal"/>
        <w:spacing w:line="220" w:lineRule="exact"/>
        <w:ind w:firstLine="709"/>
        <w:jc w:val="both"/>
        <w:rPr>
          <w:szCs w:val="28"/>
        </w:rPr>
      </w:pPr>
    </w:p>
    <w:p w:rsidR="00B973B5" w:rsidRPr="0008221F" w:rsidRDefault="00B973B5" w:rsidP="00244C1F">
      <w:pPr>
        <w:pStyle w:val="ConsPlusNormal"/>
        <w:ind w:firstLine="709"/>
        <w:jc w:val="center"/>
        <w:outlineLvl w:val="2"/>
        <w:rPr>
          <w:szCs w:val="28"/>
        </w:rPr>
      </w:pPr>
      <w:r w:rsidRPr="0008221F">
        <w:rPr>
          <w:szCs w:val="28"/>
        </w:rPr>
        <w:t>III. Ответственность Сторон</w:t>
      </w:r>
    </w:p>
    <w:p w:rsidR="00B973B5" w:rsidRPr="0008221F" w:rsidRDefault="00B973B5" w:rsidP="00810835">
      <w:pPr>
        <w:pStyle w:val="ConsPlusNormal"/>
        <w:spacing w:line="220" w:lineRule="exact"/>
        <w:ind w:firstLine="709"/>
        <w:jc w:val="both"/>
        <w:rPr>
          <w:szCs w:val="28"/>
        </w:rPr>
      </w:pP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3.1. За неисполнение или ненадлежащее исполнение настоящего Дог</w:t>
      </w:r>
      <w:r w:rsidRPr="0008221F">
        <w:rPr>
          <w:szCs w:val="28"/>
        </w:rPr>
        <w:t>о</w:t>
      </w:r>
      <w:r w:rsidRPr="0008221F">
        <w:rPr>
          <w:szCs w:val="28"/>
        </w:rPr>
        <w:t>вора Стороны несут ответственность в соответствии с законодательством Российской Федерации.</w:t>
      </w:r>
    </w:p>
    <w:p w:rsidR="00B973B5" w:rsidRPr="0008221F" w:rsidRDefault="00B973B5" w:rsidP="00810835">
      <w:pPr>
        <w:pStyle w:val="ConsPlusNormal"/>
        <w:ind w:firstLine="709"/>
        <w:jc w:val="both"/>
        <w:rPr>
          <w:szCs w:val="28"/>
        </w:rPr>
      </w:pPr>
      <w:r w:rsidRPr="0008221F">
        <w:rPr>
          <w:szCs w:val="28"/>
        </w:rPr>
        <w:t>3.2. Стороны освобождаются от ответственности за частичное или по</w:t>
      </w:r>
      <w:r w:rsidRPr="0008221F">
        <w:rPr>
          <w:szCs w:val="28"/>
        </w:rPr>
        <w:t>л</w:t>
      </w:r>
      <w:r w:rsidRPr="0008221F">
        <w:rPr>
          <w:szCs w:val="28"/>
        </w:rPr>
        <w:t>ное неисполнение обязательств по настоящему Договору, если такое неи</w:t>
      </w:r>
      <w:r w:rsidRPr="0008221F">
        <w:rPr>
          <w:szCs w:val="28"/>
        </w:rPr>
        <w:t>с</w:t>
      </w:r>
      <w:r w:rsidRPr="0008221F">
        <w:rPr>
          <w:szCs w:val="28"/>
        </w:rPr>
        <w:t>полнение явилось следствием обстоятельств непреодолимой силы, при усл</w:t>
      </w:r>
      <w:r w:rsidRPr="0008221F">
        <w:rPr>
          <w:szCs w:val="28"/>
        </w:rPr>
        <w:t>о</w:t>
      </w:r>
      <w:r w:rsidRPr="0008221F">
        <w:rPr>
          <w:szCs w:val="28"/>
        </w:rPr>
        <w:t>вии, что сторона, не исполнившая обяза</w:t>
      </w:r>
      <w:r>
        <w:rPr>
          <w:szCs w:val="28"/>
        </w:rPr>
        <w:t>тельство, в течение 3 (трех</w:t>
      </w:r>
      <w:r w:rsidRPr="0008221F">
        <w:rPr>
          <w:szCs w:val="28"/>
        </w:rPr>
        <w:t>) дней и</w:t>
      </w:r>
      <w:r w:rsidRPr="0008221F">
        <w:rPr>
          <w:szCs w:val="28"/>
        </w:rPr>
        <w:t>з</w:t>
      </w:r>
      <w:r w:rsidRPr="0008221F">
        <w:rPr>
          <w:szCs w:val="28"/>
        </w:rPr>
        <w:t>вестила другую сторону в письменной форме о наступлении обстоятельств непреодолимой силы.</w:t>
      </w:r>
    </w:p>
    <w:p w:rsidR="00B973B5" w:rsidRPr="0008221F" w:rsidRDefault="00B973B5" w:rsidP="00007AD3">
      <w:pPr>
        <w:pStyle w:val="ConsPlusNormal"/>
        <w:spacing w:line="240" w:lineRule="exact"/>
        <w:ind w:firstLine="540"/>
        <w:jc w:val="both"/>
        <w:rPr>
          <w:szCs w:val="28"/>
        </w:rPr>
      </w:pPr>
    </w:p>
    <w:p w:rsidR="00B973B5" w:rsidRPr="0008221F" w:rsidRDefault="00B973B5" w:rsidP="00244C1F">
      <w:pPr>
        <w:pStyle w:val="ConsPlusNormal"/>
        <w:jc w:val="center"/>
        <w:outlineLvl w:val="2"/>
        <w:rPr>
          <w:szCs w:val="28"/>
        </w:rPr>
      </w:pPr>
      <w:r w:rsidRPr="0008221F">
        <w:rPr>
          <w:szCs w:val="28"/>
        </w:rPr>
        <w:t>IV. Срок Договора</w:t>
      </w:r>
    </w:p>
    <w:p w:rsidR="00B973B5" w:rsidRPr="0008221F" w:rsidRDefault="00B973B5" w:rsidP="00007AD3">
      <w:pPr>
        <w:pStyle w:val="ConsPlusNormal"/>
        <w:spacing w:line="200" w:lineRule="exact"/>
        <w:ind w:firstLine="540"/>
        <w:jc w:val="both"/>
        <w:rPr>
          <w:szCs w:val="28"/>
        </w:rPr>
      </w:pPr>
    </w:p>
    <w:p w:rsidR="00B973B5" w:rsidRPr="0008221F" w:rsidRDefault="00B973B5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 xml:space="preserve">4.1. Настоящий Договор заключен на срок с _____  _________ 20 ___г. по ____ __________ 20 ___г. </w:t>
      </w:r>
    </w:p>
    <w:p w:rsidR="00B973B5" w:rsidRPr="0008221F" w:rsidRDefault="00B973B5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>4.2. Организация может предъявить требование о досрочном расторж</w:t>
      </w:r>
      <w:r w:rsidRPr="0008221F">
        <w:rPr>
          <w:szCs w:val="28"/>
        </w:rPr>
        <w:t>е</w:t>
      </w:r>
      <w:r w:rsidRPr="0008221F">
        <w:rPr>
          <w:szCs w:val="28"/>
        </w:rPr>
        <w:t>нии Договора, если ей стали известны факты о том, что:</w:t>
      </w:r>
    </w:p>
    <w:p w:rsidR="00B973B5" w:rsidRPr="0008221F" w:rsidRDefault="00B973B5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 xml:space="preserve">1) Получатель пользуется </w:t>
      </w:r>
      <w:r>
        <w:rPr>
          <w:szCs w:val="28"/>
        </w:rPr>
        <w:t>техническими средствами реабилитации и ухода</w:t>
      </w:r>
      <w:r w:rsidRPr="0008221F">
        <w:rPr>
          <w:szCs w:val="28"/>
        </w:rPr>
        <w:t xml:space="preserve"> не в соответствии с Договором или назначением </w:t>
      </w:r>
      <w:r>
        <w:rPr>
          <w:szCs w:val="28"/>
        </w:rPr>
        <w:t>технических средств реабилитации и ухода</w:t>
      </w:r>
      <w:r w:rsidRPr="0008221F">
        <w:rPr>
          <w:szCs w:val="28"/>
        </w:rPr>
        <w:t>;</w:t>
      </w:r>
    </w:p>
    <w:p w:rsidR="00B973B5" w:rsidRPr="0008221F" w:rsidRDefault="00B973B5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lastRenderedPageBreak/>
        <w:t xml:space="preserve">2) Получатель умышленно или по неосторожности ухудшает состояние </w:t>
      </w:r>
      <w:r>
        <w:rPr>
          <w:szCs w:val="28"/>
        </w:rPr>
        <w:t>технических средств реабилитации и ухода</w:t>
      </w:r>
      <w:r w:rsidRPr="0008221F">
        <w:rPr>
          <w:szCs w:val="28"/>
        </w:rPr>
        <w:t>.</w:t>
      </w:r>
    </w:p>
    <w:p w:rsidR="00B973B5" w:rsidRPr="0008221F" w:rsidRDefault="00B973B5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>4.3. Получатель вправе расторгнуть Договор в любое время.</w:t>
      </w:r>
    </w:p>
    <w:p w:rsidR="00B973B5" w:rsidRPr="0008221F" w:rsidRDefault="00B973B5" w:rsidP="00007AD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4.4. В случае</w:t>
      </w:r>
      <w:r w:rsidRPr="0008221F">
        <w:rPr>
          <w:szCs w:val="28"/>
        </w:rPr>
        <w:t xml:space="preserve"> если по истечении установленного настоящим Договором срока пользования техническим</w:t>
      </w:r>
      <w:r>
        <w:rPr>
          <w:szCs w:val="28"/>
        </w:rPr>
        <w:t>и</w:t>
      </w:r>
      <w:r w:rsidRPr="0008221F">
        <w:rPr>
          <w:szCs w:val="28"/>
        </w:rPr>
        <w:t xml:space="preserve"> средств</w:t>
      </w:r>
      <w:r>
        <w:rPr>
          <w:szCs w:val="28"/>
        </w:rPr>
        <w:t>ами</w:t>
      </w:r>
      <w:r w:rsidRPr="0008221F">
        <w:rPr>
          <w:szCs w:val="28"/>
        </w:rPr>
        <w:t xml:space="preserve"> реабилитации</w:t>
      </w:r>
      <w:r>
        <w:rPr>
          <w:szCs w:val="28"/>
        </w:rPr>
        <w:t xml:space="preserve"> и ухода</w:t>
      </w:r>
      <w:r w:rsidRPr="0008221F">
        <w:rPr>
          <w:szCs w:val="28"/>
        </w:rPr>
        <w:t>, у Пол</w:t>
      </w:r>
      <w:r w:rsidRPr="0008221F">
        <w:rPr>
          <w:szCs w:val="28"/>
        </w:rPr>
        <w:t>у</w:t>
      </w:r>
      <w:r w:rsidRPr="0008221F">
        <w:rPr>
          <w:szCs w:val="28"/>
        </w:rPr>
        <w:t>чателя сохраняется нуждаемость в его дальнейшем использовании, то наст</w:t>
      </w:r>
      <w:r w:rsidRPr="0008221F">
        <w:rPr>
          <w:szCs w:val="28"/>
        </w:rPr>
        <w:t>о</w:t>
      </w:r>
      <w:r w:rsidRPr="0008221F">
        <w:rPr>
          <w:szCs w:val="28"/>
        </w:rPr>
        <w:t xml:space="preserve">ящий договор может быть пролонгирован в соответствии с Положением </w:t>
      </w:r>
      <w:r>
        <w:rPr>
          <w:szCs w:val="28"/>
        </w:rPr>
        <w:t xml:space="preserve">о пунктах проката технических средств реабилитации и ухода </w:t>
      </w:r>
      <w:r w:rsidRPr="008E5540">
        <w:rPr>
          <w:spacing w:val="2"/>
          <w:kern w:val="28"/>
          <w:szCs w:val="28"/>
        </w:rPr>
        <w:t>государстве</w:t>
      </w:r>
      <w:r w:rsidRPr="008E5540">
        <w:rPr>
          <w:spacing w:val="2"/>
          <w:kern w:val="28"/>
          <w:szCs w:val="28"/>
        </w:rPr>
        <w:t>н</w:t>
      </w:r>
      <w:r w:rsidRPr="008E5540">
        <w:rPr>
          <w:spacing w:val="2"/>
          <w:kern w:val="28"/>
          <w:szCs w:val="28"/>
        </w:rPr>
        <w:t xml:space="preserve">ных бюджетных учреждений социального обслуживания </w:t>
      </w:r>
      <w:r w:rsidRPr="008E5540">
        <w:rPr>
          <w:kern w:val="28"/>
          <w:szCs w:val="28"/>
        </w:rPr>
        <w:t>–</w:t>
      </w:r>
      <w:r w:rsidRPr="008E5540">
        <w:rPr>
          <w:spacing w:val="2"/>
          <w:kern w:val="28"/>
          <w:szCs w:val="28"/>
        </w:rPr>
        <w:t xml:space="preserve"> центров соц</w:t>
      </w:r>
      <w:r w:rsidRPr="008E5540">
        <w:rPr>
          <w:spacing w:val="2"/>
          <w:kern w:val="28"/>
          <w:szCs w:val="28"/>
        </w:rPr>
        <w:t>и</w:t>
      </w:r>
      <w:r w:rsidRPr="008E5540">
        <w:rPr>
          <w:spacing w:val="2"/>
          <w:kern w:val="28"/>
          <w:szCs w:val="28"/>
        </w:rPr>
        <w:t>ального обслуживания населения Ставропольского края</w:t>
      </w:r>
      <w:r>
        <w:rPr>
          <w:spacing w:val="2"/>
          <w:kern w:val="28"/>
          <w:szCs w:val="28"/>
        </w:rPr>
        <w:t>, участвующих в р</w:t>
      </w:r>
      <w:r>
        <w:rPr>
          <w:spacing w:val="2"/>
          <w:kern w:val="28"/>
          <w:szCs w:val="28"/>
        </w:rPr>
        <w:t>е</w:t>
      </w:r>
      <w:r>
        <w:rPr>
          <w:spacing w:val="2"/>
          <w:kern w:val="28"/>
          <w:szCs w:val="28"/>
        </w:rPr>
        <w:t>ализации мероприятий, направленных на создание системы долговременн</w:t>
      </w:r>
      <w:r>
        <w:rPr>
          <w:spacing w:val="2"/>
          <w:kern w:val="28"/>
          <w:szCs w:val="28"/>
        </w:rPr>
        <w:t>о</w:t>
      </w:r>
      <w:r>
        <w:rPr>
          <w:spacing w:val="2"/>
          <w:kern w:val="28"/>
          <w:szCs w:val="28"/>
        </w:rPr>
        <w:t>го ухода за гражданами пожилого возраста и инвалидами, проживающими на территории Ставропольского края</w:t>
      </w:r>
      <w:r w:rsidRPr="0008221F">
        <w:rPr>
          <w:szCs w:val="28"/>
        </w:rPr>
        <w:t>.</w:t>
      </w:r>
    </w:p>
    <w:p w:rsidR="00B973B5" w:rsidRPr="0008221F" w:rsidRDefault="00B973B5" w:rsidP="00007AD3">
      <w:pPr>
        <w:pStyle w:val="ConsPlusNormal"/>
        <w:spacing w:line="240" w:lineRule="exact"/>
        <w:ind w:firstLine="540"/>
        <w:jc w:val="both"/>
        <w:rPr>
          <w:szCs w:val="28"/>
        </w:rPr>
      </w:pPr>
    </w:p>
    <w:p w:rsidR="00B973B5" w:rsidRPr="0008221F" w:rsidRDefault="00B973B5" w:rsidP="00007AD3">
      <w:pPr>
        <w:pStyle w:val="ConsPlusNormal"/>
        <w:spacing w:line="240" w:lineRule="exact"/>
        <w:jc w:val="center"/>
        <w:outlineLvl w:val="2"/>
        <w:rPr>
          <w:szCs w:val="28"/>
        </w:rPr>
      </w:pPr>
      <w:r w:rsidRPr="0008221F">
        <w:rPr>
          <w:szCs w:val="28"/>
        </w:rPr>
        <w:t>V. Заключительные положения</w:t>
      </w:r>
    </w:p>
    <w:p w:rsidR="00B973B5" w:rsidRPr="0008221F" w:rsidRDefault="00B973B5" w:rsidP="00007AD3">
      <w:pPr>
        <w:pStyle w:val="ConsPlusNormal"/>
        <w:spacing w:line="240" w:lineRule="exact"/>
        <w:ind w:firstLine="540"/>
        <w:jc w:val="both"/>
        <w:rPr>
          <w:szCs w:val="28"/>
        </w:rPr>
      </w:pPr>
    </w:p>
    <w:p w:rsidR="00B973B5" w:rsidRPr="0008221F" w:rsidRDefault="00B973B5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>5.1. Все вопросы, не урегулированные настоящим Договором, разреш</w:t>
      </w:r>
      <w:r w:rsidRPr="0008221F">
        <w:rPr>
          <w:szCs w:val="28"/>
        </w:rPr>
        <w:t>а</w:t>
      </w:r>
      <w:r w:rsidRPr="0008221F">
        <w:rPr>
          <w:szCs w:val="28"/>
        </w:rPr>
        <w:t>ются Сторонами путем переговоров. При недостижении согласия путем п</w:t>
      </w:r>
      <w:r w:rsidRPr="0008221F">
        <w:rPr>
          <w:szCs w:val="28"/>
        </w:rPr>
        <w:t>е</w:t>
      </w:r>
      <w:r w:rsidRPr="0008221F">
        <w:rPr>
          <w:szCs w:val="28"/>
        </w:rPr>
        <w:t>реговоров споры разрешаются в судебном порядке.</w:t>
      </w:r>
    </w:p>
    <w:p w:rsidR="00B973B5" w:rsidRPr="0008221F" w:rsidRDefault="00B973B5" w:rsidP="00007AD3">
      <w:pPr>
        <w:pStyle w:val="ConsPlusNormal"/>
        <w:ind w:firstLine="540"/>
        <w:jc w:val="both"/>
        <w:rPr>
          <w:szCs w:val="28"/>
        </w:rPr>
      </w:pPr>
      <w:r w:rsidRPr="0008221F">
        <w:rPr>
          <w:szCs w:val="28"/>
        </w:rPr>
        <w:t>5.2. Настоящий Договор составлен в двух экземплярах, идентичных и имеющих одинаковую юридическую силу. У каждой из сторон хранится по одному экземпляру.</w:t>
      </w:r>
    </w:p>
    <w:p w:rsidR="00B973B5" w:rsidRPr="0008221F" w:rsidRDefault="00B973B5" w:rsidP="00007AD3">
      <w:pPr>
        <w:pStyle w:val="ConsPlusNormal"/>
        <w:spacing w:line="240" w:lineRule="exact"/>
        <w:ind w:firstLine="539"/>
        <w:jc w:val="both"/>
        <w:rPr>
          <w:szCs w:val="28"/>
        </w:rPr>
      </w:pPr>
    </w:p>
    <w:p w:rsidR="00B973B5" w:rsidRPr="0008221F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B973B5" w:rsidRPr="0008221F" w:rsidSect="00227EA1">
          <w:headerReference w:type="default" r:id="rId7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08221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9888" w:type="dxa"/>
        <w:tblLook w:val="00A0" w:firstRow="1" w:lastRow="0" w:firstColumn="1" w:lastColumn="0" w:noHBand="0" w:noVBand="0"/>
      </w:tblPr>
      <w:tblGrid>
        <w:gridCol w:w="4785"/>
        <w:gridCol w:w="236"/>
        <w:gridCol w:w="4549"/>
        <w:gridCol w:w="318"/>
      </w:tblGrid>
      <w:tr w:rsidR="00B973B5" w:rsidRPr="00583C4A" w:rsidTr="00667C35">
        <w:tc>
          <w:tcPr>
            <w:tcW w:w="4785" w:type="dxa"/>
          </w:tcPr>
          <w:p w:rsidR="00B973B5" w:rsidRPr="0079606A" w:rsidRDefault="00227EA1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221F">
              <w:lastRenderedPageBreak/>
              <w:t>Организация:</w:t>
            </w:r>
          </w:p>
        </w:tc>
        <w:tc>
          <w:tcPr>
            <w:tcW w:w="236" w:type="dxa"/>
            <w:vMerge w:val="restart"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B973B5" w:rsidRPr="0079606A" w:rsidRDefault="00227EA1" w:rsidP="00227EA1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8221F">
              <w:t>Получатель:</w:t>
            </w:r>
          </w:p>
        </w:tc>
      </w:tr>
      <w:tr w:rsidR="00B973B5" w:rsidRPr="00583C4A" w:rsidTr="00667C35">
        <w:tc>
          <w:tcPr>
            <w:tcW w:w="4785" w:type="dxa"/>
            <w:tcBorders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9606A">
              <w:rPr>
                <w:sz w:val="24"/>
                <w:szCs w:val="24"/>
              </w:rPr>
              <w:t>ГБУСО «</w:t>
            </w:r>
            <w:r>
              <w:rPr>
                <w:sz w:val="24"/>
                <w:szCs w:val="24"/>
              </w:rPr>
              <w:t xml:space="preserve">Железноводский </w:t>
            </w:r>
            <w:r w:rsidRPr="00796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79606A">
              <w:rPr>
                <w:sz w:val="24"/>
                <w:szCs w:val="24"/>
              </w:rPr>
              <w:t>ЦСОН»</w:t>
            </w:r>
          </w:p>
        </w:tc>
        <w:tc>
          <w:tcPr>
            <w:tcW w:w="236" w:type="dxa"/>
            <w:vMerge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3B5" w:rsidRPr="00583C4A" w:rsidTr="00667C35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3B5" w:rsidRPr="00583C4A" w:rsidTr="00227EA1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9606A">
              <w:rPr>
                <w:sz w:val="24"/>
                <w:szCs w:val="24"/>
              </w:rPr>
              <w:t xml:space="preserve">Директор:                               </w:t>
            </w:r>
            <w:r>
              <w:rPr>
                <w:sz w:val="24"/>
                <w:szCs w:val="24"/>
              </w:rPr>
              <w:t>И.М.Устинова</w:t>
            </w:r>
          </w:p>
        </w:tc>
        <w:tc>
          <w:tcPr>
            <w:tcW w:w="236" w:type="dxa"/>
            <w:vMerge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973B5" w:rsidRPr="00583C4A" w:rsidTr="00227EA1">
        <w:tc>
          <w:tcPr>
            <w:tcW w:w="4785" w:type="dxa"/>
            <w:tcBorders>
              <w:top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79606A">
              <w:rPr>
                <w:sz w:val="16"/>
                <w:szCs w:val="16"/>
              </w:rPr>
              <w:t xml:space="preserve">                            (Подпись)                      (Расшифровка подписи)</w:t>
            </w:r>
          </w:p>
        </w:tc>
        <w:tc>
          <w:tcPr>
            <w:tcW w:w="236" w:type="dxa"/>
            <w:vMerge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606A">
              <w:rPr>
                <w:sz w:val="16"/>
                <w:szCs w:val="16"/>
              </w:rPr>
              <w:t>(Подпись)                      (Расшифровка подписи)</w:t>
            </w:r>
          </w:p>
        </w:tc>
      </w:tr>
      <w:tr w:rsidR="00B973B5" w:rsidRPr="00583C4A" w:rsidTr="00227EA1">
        <w:tc>
          <w:tcPr>
            <w:tcW w:w="4785" w:type="dxa"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B973B5" w:rsidRPr="0008221F" w:rsidTr="00227EA1">
        <w:trPr>
          <w:gridAfter w:val="1"/>
          <w:wAfter w:w="318" w:type="dxa"/>
        </w:trPr>
        <w:tc>
          <w:tcPr>
            <w:tcW w:w="4785" w:type="dxa"/>
          </w:tcPr>
          <w:p w:rsidR="00B973B5" w:rsidRPr="0008221F" w:rsidRDefault="00B973B5" w:rsidP="001D107B">
            <w:pPr>
              <w:pStyle w:val="ConsPlusNormal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  <w:tc>
          <w:tcPr>
            <w:tcW w:w="4785" w:type="dxa"/>
            <w:gridSpan w:val="2"/>
          </w:tcPr>
          <w:p w:rsidR="00B973B5" w:rsidRPr="0008221F" w:rsidRDefault="00B973B5" w:rsidP="001D107B">
            <w:pPr>
              <w:pStyle w:val="ConsPlusNormal"/>
              <w:spacing w:line="240" w:lineRule="exact"/>
              <w:jc w:val="center"/>
              <w:outlineLvl w:val="2"/>
              <w:rPr>
                <w:szCs w:val="28"/>
              </w:rPr>
            </w:pPr>
          </w:p>
        </w:tc>
      </w:tr>
    </w:tbl>
    <w:p w:rsidR="00B973B5" w:rsidRDefault="00B973B5" w:rsidP="0000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4"/>
      <w:bookmarkEnd w:id="0"/>
    </w:p>
    <w:p w:rsidR="00B973B5" w:rsidRDefault="00B973B5" w:rsidP="00007A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B973B5" w:rsidSect="005D08A8">
          <w:type w:val="continuous"/>
          <w:pgSz w:w="11906" w:h="16838"/>
          <w:pgMar w:top="1276" w:right="567" w:bottom="709" w:left="1985" w:header="709" w:footer="709" w:gutter="0"/>
          <w:cols w:space="708"/>
          <w:docGrid w:linePitch="360"/>
        </w:sectPr>
      </w:pPr>
    </w:p>
    <w:p w:rsidR="00B973B5" w:rsidRDefault="00B973B5" w:rsidP="00667C35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73B5" w:rsidRDefault="00B973B5" w:rsidP="00667C35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пользования  техническими средствами реабилитации и ухода</w:t>
      </w:r>
    </w:p>
    <w:p w:rsidR="00B973B5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3B5" w:rsidRPr="00760A3E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АКТ № _____</w:t>
      </w:r>
    </w:p>
    <w:p w:rsidR="00B973B5" w:rsidRPr="00760A3E" w:rsidRDefault="00227EA1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bookmarkStart w:id="1" w:name="_GoBack"/>
      <w:bookmarkEnd w:id="1"/>
      <w:r w:rsidR="00B973B5" w:rsidRPr="00760A3E">
        <w:rPr>
          <w:rFonts w:ascii="Times New Roman" w:hAnsi="Times New Roman" w:cs="Times New Roman"/>
          <w:sz w:val="28"/>
          <w:szCs w:val="28"/>
        </w:rPr>
        <w:t>ма-передачи техническ</w:t>
      </w:r>
      <w:r w:rsidR="00B973B5">
        <w:rPr>
          <w:rFonts w:ascii="Times New Roman" w:hAnsi="Times New Roman" w:cs="Times New Roman"/>
          <w:sz w:val="28"/>
          <w:szCs w:val="28"/>
        </w:rPr>
        <w:t>их средств</w:t>
      </w:r>
      <w:r w:rsidR="00B973B5" w:rsidRPr="00760A3E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B973B5">
        <w:rPr>
          <w:rFonts w:ascii="Times New Roman" w:hAnsi="Times New Roman" w:cs="Times New Roman"/>
          <w:sz w:val="28"/>
          <w:szCs w:val="28"/>
        </w:rPr>
        <w:t xml:space="preserve"> и ухода</w:t>
      </w:r>
    </w:p>
    <w:p w:rsidR="00B973B5" w:rsidRPr="00760A3E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Pr="00760A3E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 xml:space="preserve">г. ______________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0A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0A3E">
        <w:rPr>
          <w:rFonts w:ascii="Times New Roman" w:hAnsi="Times New Roman" w:cs="Times New Roman"/>
          <w:sz w:val="28"/>
          <w:szCs w:val="28"/>
        </w:rPr>
        <w:t xml:space="preserve"> _________ _____ г.</w:t>
      </w:r>
    </w:p>
    <w:p w:rsidR="00B973B5" w:rsidRPr="00760A3E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Pr="00760A3E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973B5" w:rsidRPr="0058060C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>(наименование техническ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их</w:t>
      </w:r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 xml:space="preserve"> средств реабилитации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 ухода</w:t>
      </w:r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B973B5" w:rsidRPr="00760A3E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3B5" w:rsidRPr="00760A3E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Передаваемые </w:t>
      </w:r>
      <w:r w:rsidRPr="00760A3E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60A3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A3E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ухода находятся </w:t>
      </w:r>
    </w:p>
    <w:p w:rsidR="00B973B5" w:rsidRPr="00760A3E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973B5" w:rsidRPr="0058060C" w:rsidRDefault="00B973B5" w:rsidP="00007A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8060C">
        <w:rPr>
          <w:rFonts w:ascii="Times New Roman" w:hAnsi="Times New Roman" w:cs="Times New Roman"/>
          <w:sz w:val="28"/>
          <w:szCs w:val="28"/>
          <w:vertAlign w:val="subscript"/>
        </w:rPr>
        <w:t>(исправном состоянии/неисправном состоянии)</w:t>
      </w:r>
    </w:p>
    <w:p w:rsidR="00B973B5" w:rsidRPr="00760A3E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Pr="00760A3E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Настоящий акт составлен в двух  экземплярах,  имеющих  одинаковую юр</w:t>
      </w:r>
      <w:r w:rsidRPr="00760A3E">
        <w:rPr>
          <w:rFonts w:ascii="Times New Roman" w:hAnsi="Times New Roman" w:cs="Times New Roman"/>
          <w:sz w:val="28"/>
          <w:szCs w:val="28"/>
        </w:rPr>
        <w:t>и</w:t>
      </w:r>
      <w:r w:rsidRPr="00760A3E">
        <w:rPr>
          <w:rFonts w:ascii="Times New Roman" w:hAnsi="Times New Roman" w:cs="Times New Roman"/>
          <w:sz w:val="28"/>
          <w:szCs w:val="28"/>
        </w:rPr>
        <w:t>дическую силу, по одному для каждой из сторон.</w:t>
      </w:r>
    </w:p>
    <w:p w:rsidR="00B973B5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jc w:val="center"/>
        <w:tblLayout w:type="fixed"/>
        <w:tblLook w:val="00A0" w:firstRow="1" w:lastRow="0" w:firstColumn="1" w:lastColumn="0" w:noHBand="0" w:noVBand="0"/>
      </w:tblPr>
      <w:tblGrid>
        <w:gridCol w:w="1980"/>
        <w:gridCol w:w="240"/>
        <w:gridCol w:w="2407"/>
        <w:gridCol w:w="240"/>
        <w:gridCol w:w="2279"/>
        <w:gridCol w:w="241"/>
        <w:gridCol w:w="2624"/>
      </w:tblGrid>
      <w:tr w:rsidR="00B973B5" w:rsidRPr="00583C4A" w:rsidTr="00667C35">
        <w:trPr>
          <w:jc w:val="center"/>
        </w:trPr>
        <w:tc>
          <w:tcPr>
            <w:tcW w:w="4627" w:type="dxa"/>
            <w:gridSpan w:val="3"/>
          </w:tcPr>
          <w:p w:rsidR="00B973B5" w:rsidRPr="0079606A" w:rsidRDefault="00B973B5" w:rsidP="00667C3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606A">
              <w:rPr>
                <w:sz w:val="24"/>
                <w:szCs w:val="24"/>
              </w:rPr>
              <w:t>Сдал Получатель:</w:t>
            </w:r>
          </w:p>
        </w:tc>
        <w:tc>
          <w:tcPr>
            <w:tcW w:w="240" w:type="dxa"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3"/>
          </w:tcPr>
          <w:p w:rsidR="00B973B5" w:rsidRPr="0079606A" w:rsidRDefault="00B973B5" w:rsidP="006349A5">
            <w:pPr>
              <w:pStyle w:val="20"/>
              <w:tabs>
                <w:tab w:val="left" w:pos="103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9606A">
              <w:rPr>
                <w:sz w:val="24"/>
                <w:szCs w:val="24"/>
              </w:rPr>
              <w:t>Принял Организация:</w:t>
            </w:r>
          </w:p>
        </w:tc>
      </w:tr>
      <w:tr w:rsidR="00B973B5" w:rsidRPr="00583C4A" w:rsidTr="00667C35">
        <w:trPr>
          <w:jc w:val="center"/>
        </w:trPr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tcBorders>
              <w:left w:val="nil"/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79606A">
              <w:rPr>
                <w:sz w:val="24"/>
                <w:szCs w:val="24"/>
              </w:rPr>
              <w:t>ГБУСО «</w:t>
            </w:r>
            <w:r>
              <w:rPr>
                <w:sz w:val="24"/>
                <w:szCs w:val="24"/>
              </w:rPr>
              <w:t xml:space="preserve">Железноводский </w:t>
            </w:r>
            <w:r w:rsidRPr="007960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79606A">
              <w:rPr>
                <w:sz w:val="24"/>
                <w:szCs w:val="24"/>
              </w:rPr>
              <w:t>ЦСОН»</w:t>
            </w:r>
          </w:p>
        </w:tc>
      </w:tr>
      <w:tr w:rsidR="00B973B5" w:rsidRPr="00583C4A" w:rsidTr="00667C35">
        <w:trPr>
          <w:jc w:val="center"/>
        </w:trPr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3B5" w:rsidRPr="0079606A" w:rsidRDefault="00B973B5" w:rsidP="00667C3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jc w:val="center"/>
              <w:rPr>
                <w:sz w:val="24"/>
                <w:szCs w:val="24"/>
                <w:vertAlign w:val="superscript"/>
              </w:rPr>
            </w:pPr>
            <w:r w:rsidRPr="0079606A">
              <w:rPr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40" w:type="dxa"/>
            <w:vMerge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jc w:val="center"/>
              <w:rPr>
                <w:sz w:val="24"/>
                <w:szCs w:val="24"/>
              </w:rPr>
            </w:pPr>
            <w:r w:rsidRPr="0079606A">
              <w:rPr>
                <w:sz w:val="24"/>
                <w:szCs w:val="24"/>
              </w:rPr>
              <w:t>Директор</w:t>
            </w:r>
          </w:p>
        </w:tc>
      </w:tr>
      <w:tr w:rsidR="00B973B5" w:rsidRPr="00583C4A" w:rsidTr="00667C35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41" w:type="dxa"/>
          </w:tcPr>
          <w:p w:rsidR="00B973B5" w:rsidRPr="0079606A" w:rsidRDefault="00B973B5" w:rsidP="006349A5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73B5" w:rsidRPr="0079606A" w:rsidRDefault="00B973B5" w:rsidP="00117298">
            <w:pPr>
              <w:pStyle w:val="20"/>
              <w:shd w:val="clear" w:color="auto" w:fill="auto"/>
              <w:tabs>
                <w:tab w:val="left" w:pos="1039"/>
              </w:tabs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И.М.Устинова</w:t>
            </w:r>
          </w:p>
        </w:tc>
      </w:tr>
    </w:tbl>
    <w:p w:rsidR="00B973B5" w:rsidRPr="00760A3E" w:rsidRDefault="00B973B5" w:rsidP="00007A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3B5" w:rsidRDefault="00B973B5"/>
    <w:sectPr w:rsidR="00B973B5" w:rsidSect="007520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EE" w:rsidRDefault="002D25EE" w:rsidP="00752043">
      <w:r>
        <w:separator/>
      </w:r>
    </w:p>
  </w:endnote>
  <w:endnote w:type="continuationSeparator" w:id="0">
    <w:p w:rsidR="002D25EE" w:rsidRDefault="002D25EE" w:rsidP="0075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EE" w:rsidRDefault="002D25EE" w:rsidP="00752043">
      <w:r>
        <w:separator/>
      </w:r>
    </w:p>
  </w:footnote>
  <w:footnote w:type="continuationSeparator" w:id="0">
    <w:p w:rsidR="002D25EE" w:rsidRDefault="002D25EE" w:rsidP="00752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B5" w:rsidRDefault="00DE0C1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EA1">
      <w:rPr>
        <w:noProof/>
      </w:rPr>
      <w:t>3</w:t>
    </w:r>
    <w:r>
      <w:rPr>
        <w:noProof/>
      </w:rPr>
      <w:fldChar w:fldCharType="end"/>
    </w:r>
  </w:p>
  <w:p w:rsidR="00B973B5" w:rsidRDefault="00B97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3"/>
    <w:rsid w:val="00007AD3"/>
    <w:rsid w:val="0008221F"/>
    <w:rsid w:val="00117298"/>
    <w:rsid w:val="001219AF"/>
    <w:rsid w:val="001355D2"/>
    <w:rsid w:val="001D107B"/>
    <w:rsid w:val="00217518"/>
    <w:rsid w:val="00227EA1"/>
    <w:rsid w:val="00244C1F"/>
    <w:rsid w:val="00256FBB"/>
    <w:rsid w:val="002D25EE"/>
    <w:rsid w:val="004D548A"/>
    <w:rsid w:val="004E64D1"/>
    <w:rsid w:val="00536AAC"/>
    <w:rsid w:val="0058060C"/>
    <w:rsid w:val="00583C4A"/>
    <w:rsid w:val="005D08A8"/>
    <w:rsid w:val="005F4F58"/>
    <w:rsid w:val="006349A5"/>
    <w:rsid w:val="00667C35"/>
    <w:rsid w:val="00752043"/>
    <w:rsid w:val="00760A3E"/>
    <w:rsid w:val="0079606A"/>
    <w:rsid w:val="007F6DFA"/>
    <w:rsid w:val="00810835"/>
    <w:rsid w:val="00834F08"/>
    <w:rsid w:val="008412CB"/>
    <w:rsid w:val="008E5540"/>
    <w:rsid w:val="00941A28"/>
    <w:rsid w:val="009F1AEA"/>
    <w:rsid w:val="00AE18C0"/>
    <w:rsid w:val="00B12847"/>
    <w:rsid w:val="00B973B5"/>
    <w:rsid w:val="00C24553"/>
    <w:rsid w:val="00D60F11"/>
    <w:rsid w:val="00D67A30"/>
    <w:rsid w:val="00DA521D"/>
    <w:rsid w:val="00DB7021"/>
    <w:rsid w:val="00DE0C1C"/>
    <w:rsid w:val="00EC5A57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A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07AD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iPriority w:val="99"/>
    <w:rsid w:val="00752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20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52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52043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E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67C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7C35"/>
    <w:pPr>
      <w:widowControl w:val="0"/>
      <w:shd w:val="clear" w:color="auto" w:fill="FFFFFF"/>
      <w:spacing w:before="360" w:after="360" w:line="240" w:lineRule="atLeast"/>
      <w:jc w:val="both"/>
    </w:pPr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12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2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A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07AD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iPriority w:val="99"/>
    <w:rsid w:val="00752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20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52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52043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E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67C3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7C35"/>
    <w:pPr>
      <w:widowControl w:val="0"/>
      <w:shd w:val="clear" w:color="auto" w:fill="FFFFFF"/>
      <w:spacing w:before="360" w:after="360" w:line="240" w:lineRule="atLeast"/>
      <w:jc w:val="both"/>
    </w:pPr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12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</dc:creator>
  <cp:lastModifiedBy>User</cp:lastModifiedBy>
  <cp:revision>3</cp:revision>
  <cp:lastPrinted>2021-04-15T11:16:00Z</cp:lastPrinted>
  <dcterms:created xsi:type="dcterms:W3CDTF">2021-04-15T11:22:00Z</dcterms:created>
  <dcterms:modified xsi:type="dcterms:W3CDTF">2021-04-15T11:32:00Z</dcterms:modified>
</cp:coreProperties>
</file>